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6C2" w:rsidRPr="007E031F" w:rsidRDefault="00D668F0" w:rsidP="007E031F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31F">
        <w:rPr>
          <w:rFonts w:ascii="Times New Roman" w:hAnsi="Times New Roman" w:cs="Times New Roman"/>
          <w:b/>
          <w:sz w:val="24"/>
          <w:szCs w:val="24"/>
        </w:rPr>
        <w:t>APEL DE SELECȚIE NR. 1</w:t>
      </w:r>
      <w:r w:rsidR="00FD0ACA">
        <w:rPr>
          <w:rFonts w:ascii="Times New Roman" w:hAnsi="Times New Roman" w:cs="Times New Roman"/>
          <w:b/>
          <w:sz w:val="24"/>
          <w:szCs w:val="24"/>
        </w:rPr>
        <w:t>/2018</w:t>
      </w:r>
    </w:p>
    <w:p w:rsidR="00A406C2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Grupul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Acțiune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Locală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Țara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Gugulanilor</w:t>
      </w:r>
      <w:proofErr w:type="spellEnd"/>
    </w:p>
    <w:p w:rsidR="00D668F0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anunță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lansarea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sesiunii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cerere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proiecte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aferente</w:t>
      </w:r>
      <w:proofErr w:type="spellEnd"/>
    </w:p>
    <w:p w:rsidR="00E33F52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Măsurii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072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A2A3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67072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B </w:t>
      </w:r>
      <w:proofErr w:type="gram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- ”</w:t>
      </w:r>
      <w:proofErr w:type="spellStart"/>
      <w:r w:rsidR="00FA2A3A">
        <w:rPr>
          <w:rFonts w:ascii="Times New Roman" w:hAnsi="Times New Roman" w:cs="Times New Roman"/>
          <w:b/>
          <w:bCs/>
          <w:sz w:val="24"/>
          <w:szCs w:val="24"/>
        </w:rPr>
        <w:t>Ferme</w:t>
      </w:r>
      <w:proofErr w:type="spellEnd"/>
      <w:proofErr w:type="gramEnd"/>
      <w:r w:rsidR="00FA2A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A2A3A">
        <w:rPr>
          <w:rFonts w:ascii="Times New Roman" w:hAnsi="Times New Roman" w:cs="Times New Roman"/>
          <w:b/>
          <w:bCs/>
          <w:sz w:val="24"/>
          <w:szCs w:val="24"/>
        </w:rPr>
        <w:t>mici</w:t>
      </w:r>
      <w:proofErr w:type="spellEnd"/>
      <w:r w:rsidR="00FA2A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A2A3A">
        <w:rPr>
          <w:rFonts w:ascii="Times New Roman" w:hAnsi="Times New Roman" w:cs="Times New Roman"/>
          <w:b/>
          <w:bCs/>
          <w:sz w:val="24"/>
          <w:szCs w:val="24"/>
        </w:rPr>
        <w:t>si</w:t>
      </w:r>
      <w:proofErr w:type="spellEnd"/>
      <w:r w:rsidR="00FA2A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A2A3A">
        <w:rPr>
          <w:rFonts w:ascii="Times New Roman" w:hAnsi="Times New Roman" w:cs="Times New Roman"/>
          <w:b/>
          <w:bCs/>
          <w:sz w:val="24"/>
          <w:szCs w:val="24"/>
        </w:rPr>
        <w:t>mijlocii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D668F0" w:rsidRPr="007E031F" w:rsidRDefault="00D668F0" w:rsidP="00A40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B6FB4" w:rsidRPr="002F0968" w:rsidRDefault="00A406C2" w:rsidP="00A40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Data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lansării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apelului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2F0968">
        <w:rPr>
          <w:rFonts w:ascii="Times New Roman" w:hAnsi="Times New Roman" w:cs="Times New Roman"/>
          <w:b/>
          <w:bCs/>
          <w:sz w:val="24"/>
          <w:szCs w:val="24"/>
        </w:rPr>
        <w:t>selecție</w:t>
      </w:r>
      <w:proofErr w:type="spellEnd"/>
      <w:r w:rsidR="004B6F96" w:rsidRPr="002F096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24CB0">
        <w:t>03</w:t>
      </w:r>
      <w:r w:rsidR="00124CB0" w:rsidRPr="0068426E">
        <w:t>.0</w:t>
      </w:r>
      <w:r w:rsidR="00124CB0">
        <w:t>8</w:t>
      </w:r>
      <w:r w:rsidR="00124CB0" w:rsidRPr="0068426E">
        <w:t>.2018</w:t>
      </w:r>
    </w:p>
    <w:p w:rsidR="00A406C2" w:rsidRPr="007E031F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Măsura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lansată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prin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apelul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selecție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Măsura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7072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9A20D8"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A2A3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67072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B - ”</w:t>
      </w:r>
      <w:proofErr w:type="spellStart"/>
      <w:r w:rsidR="00FA2A3A">
        <w:rPr>
          <w:rFonts w:ascii="Times New Roman" w:hAnsi="Times New Roman" w:cs="Times New Roman"/>
          <w:color w:val="000000"/>
          <w:sz w:val="24"/>
          <w:szCs w:val="24"/>
        </w:rPr>
        <w:t>Ferme</w:t>
      </w:r>
      <w:proofErr w:type="spellEnd"/>
      <w:r w:rsidR="00FA2A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A2A3A">
        <w:rPr>
          <w:rFonts w:ascii="Times New Roman" w:hAnsi="Times New Roman" w:cs="Times New Roman"/>
          <w:color w:val="000000"/>
          <w:sz w:val="24"/>
          <w:szCs w:val="24"/>
        </w:rPr>
        <w:t>mici</w:t>
      </w:r>
      <w:proofErr w:type="spellEnd"/>
      <w:r w:rsidR="00FA2A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A2A3A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="00FA2A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A2A3A">
        <w:rPr>
          <w:rFonts w:ascii="Times New Roman" w:hAnsi="Times New Roman" w:cs="Times New Roman"/>
          <w:color w:val="000000"/>
          <w:sz w:val="24"/>
          <w:szCs w:val="24"/>
        </w:rPr>
        <w:t>mijlocii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>”</w:t>
      </w:r>
    </w:p>
    <w:p w:rsidR="00A406C2" w:rsidRPr="007E031F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Beneficiari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eligibili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:rsidR="00E5403F" w:rsidRPr="00E5403F" w:rsidRDefault="00E5403F" w:rsidP="00E5403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</w:rPr>
      </w:pPr>
      <w:proofErr w:type="spellStart"/>
      <w:r w:rsidRPr="00E5403F">
        <w:rPr>
          <w:rFonts w:ascii="Times New Roman" w:eastAsia="TimesNewRoman,Bold" w:hAnsi="Times New Roman"/>
          <w:b/>
          <w:bCs/>
          <w:sz w:val="24"/>
        </w:rPr>
        <w:t>persoană</w:t>
      </w:r>
      <w:proofErr w:type="spellEnd"/>
      <w:r w:rsidRPr="00E5403F">
        <w:rPr>
          <w:rFonts w:ascii="Times New Roman" w:eastAsia="TimesNewRoman,Bold" w:hAnsi="Times New Roman"/>
          <w:b/>
          <w:bCs/>
          <w:sz w:val="24"/>
        </w:rPr>
        <w:t xml:space="preserve"> </w:t>
      </w:r>
      <w:proofErr w:type="spellStart"/>
      <w:r w:rsidRPr="00E5403F">
        <w:rPr>
          <w:rFonts w:ascii="Times New Roman" w:eastAsia="TimesNewRoman,Bold" w:hAnsi="Times New Roman"/>
          <w:b/>
          <w:bCs/>
          <w:sz w:val="24"/>
        </w:rPr>
        <w:t>fizică</w:t>
      </w:r>
      <w:proofErr w:type="spellEnd"/>
      <w:r w:rsidRPr="00E5403F">
        <w:rPr>
          <w:rFonts w:ascii="Times New Roman" w:eastAsia="TimesNewRoman,Bold" w:hAnsi="Times New Roman"/>
          <w:b/>
          <w:bCs/>
          <w:sz w:val="24"/>
        </w:rPr>
        <w:t xml:space="preserve"> </w:t>
      </w:r>
      <w:proofErr w:type="spellStart"/>
      <w:r w:rsidRPr="00E5403F">
        <w:rPr>
          <w:rFonts w:ascii="Times New Roman" w:eastAsia="TimesNewRoman,Bold" w:hAnsi="Times New Roman"/>
          <w:b/>
          <w:bCs/>
          <w:sz w:val="24"/>
        </w:rPr>
        <w:t>înregistrată</w:t>
      </w:r>
      <w:proofErr w:type="spellEnd"/>
      <w:r w:rsidRPr="00E5403F">
        <w:rPr>
          <w:rFonts w:ascii="Times New Roman" w:eastAsia="TimesNewRoman,Bold" w:hAnsi="Times New Roman"/>
          <w:b/>
          <w:bCs/>
          <w:sz w:val="24"/>
        </w:rPr>
        <w:t xml:space="preserve"> </w:t>
      </w:r>
      <w:proofErr w:type="spellStart"/>
      <w:r w:rsidRPr="00E5403F">
        <w:rPr>
          <w:rFonts w:ascii="Times New Roman" w:eastAsia="TimesNewRoman,Bold" w:hAnsi="Times New Roman"/>
          <w:b/>
          <w:bCs/>
          <w:sz w:val="24"/>
        </w:rPr>
        <w:t>şi</w:t>
      </w:r>
      <w:proofErr w:type="spellEnd"/>
      <w:r w:rsidRPr="00E5403F">
        <w:rPr>
          <w:rFonts w:ascii="Times New Roman" w:eastAsia="TimesNewRoman,Bold" w:hAnsi="Times New Roman"/>
          <w:b/>
          <w:bCs/>
          <w:sz w:val="24"/>
        </w:rPr>
        <w:t xml:space="preserve"> </w:t>
      </w:r>
      <w:proofErr w:type="spellStart"/>
      <w:r w:rsidRPr="00E5403F">
        <w:rPr>
          <w:rFonts w:ascii="Times New Roman" w:eastAsia="TimesNewRoman,Bold" w:hAnsi="Times New Roman"/>
          <w:b/>
          <w:bCs/>
          <w:sz w:val="24"/>
        </w:rPr>
        <w:t>autorizată</w:t>
      </w:r>
      <w:proofErr w:type="spellEnd"/>
      <w:r w:rsidRPr="00E5403F">
        <w:rPr>
          <w:rFonts w:ascii="Times New Roman" w:eastAsia="TimesNewRoman,Bold" w:hAnsi="Times New Roman"/>
          <w:b/>
          <w:bCs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în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conformitate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cu </w:t>
      </w:r>
      <w:proofErr w:type="spellStart"/>
      <w:r w:rsidRPr="00E5403F">
        <w:rPr>
          <w:rFonts w:ascii="Times New Roman" w:eastAsia="Calibri" w:hAnsi="Times New Roman"/>
          <w:sz w:val="24"/>
        </w:rPr>
        <w:t>prevederile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OUG nr. 44/2008, cu </w:t>
      </w:r>
      <w:proofErr w:type="spellStart"/>
      <w:r w:rsidRPr="00E5403F">
        <w:rPr>
          <w:rFonts w:ascii="Times New Roman" w:eastAsia="Calibri" w:hAnsi="Times New Roman"/>
          <w:sz w:val="24"/>
        </w:rPr>
        <w:t>modificările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şi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completările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ulterioare</w:t>
      </w:r>
      <w:proofErr w:type="spellEnd"/>
      <w:r w:rsidRPr="00E5403F">
        <w:rPr>
          <w:rFonts w:ascii="Times New Roman" w:eastAsia="Calibri" w:hAnsi="Times New Roman"/>
          <w:sz w:val="24"/>
        </w:rPr>
        <w:t>:</w:t>
      </w:r>
    </w:p>
    <w:p w:rsidR="00E5403F" w:rsidRPr="00E5403F" w:rsidRDefault="00E5403F" w:rsidP="00E5403F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</w:rPr>
      </w:pPr>
      <w:r w:rsidRPr="00E5403F">
        <w:rPr>
          <w:rFonts w:ascii="Times New Roman" w:eastAsia="Calibri" w:hAnsi="Times New Roman"/>
          <w:sz w:val="24"/>
        </w:rPr>
        <w:t xml:space="preserve">ca </w:t>
      </w:r>
      <w:proofErr w:type="spellStart"/>
      <w:r w:rsidRPr="00E5403F">
        <w:rPr>
          <w:rFonts w:ascii="Times New Roman" w:eastAsia="Calibri" w:hAnsi="Times New Roman"/>
          <w:sz w:val="24"/>
        </w:rPr>
        <w:t>persoană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fizică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autorizată</w:t>
      </w:r>
      <w:proofErr w:type="spellEnd"/>
      <w:r w:rsidRPr="00E5403F">
        <w:rPr>
          <w:rFonts w:ascii="Times New Roman" w:eastAsia="Calibri" w:hAnsi="Times New Roman"/>
          <w:sz w:val="24"/>
        </w:rPr>
        <w:t>;</w:t>
      </w:r>
    </w:p>
    <w:p w:rsidR="00E5403F" w:rsidRPr="00E5403F" w:rsidRDefault="00E5403F" w:rsidP="00E5403F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</w:rPr>
      </w:pPr>
      <w:r w:rsidRPr="00E5403F">
        <w:rPr>
          <w:rFonts w:ascii="Times New Roman" w:eastAsia="Calibri" w:hAnsi="Times New Roman"/>
          <w:sz w:val="24"/>
        </w:rPr>
        <w:t xml:space="preserve">ca </w:t>
      </w:r>
      <w:proofErr w:type="spellStart"/>
      <w:r w:rsidRPr="00E5403F">
        <w:rPr>
          <w:rFonts w:ascii="Times New Roman" w:eastAsia="Calibri" w:hAnsi="Times New Roman"/>
          <w:sz w:val="24"/>
        </w:rPr>
        <w:t>întreprinzător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titular al </w:t>
      </w:r>
      <w:proofErr w:type="spellStart"/>
      <w:r w:rsidRPr="00E5403F">
        <w:rPr>
          <w:rFonts w:ascii="Times New Roman" w:eastAsia="Calibri" w:hAnsi="Times New Roman"/>
          <w:sz w:val="24"/>
        </w:rPr>
        <w:t>unei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întreprinderi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individuale</w:t>
      </w:r>
      <w:proofErr w:type="spellEnd"/>
      <w:r w:rsidRPr="00E5403F">
        <w:rPr>
          <w:rFonts w:ascii="Times New Roman" w:eastAsia="Calibri" w:hAnsi="Times New Roman"/>
          <w:sz w:val="24"/>
        </w:rPr>
        <w:t>;</w:t>
      </w:r>
    </w:p>
    <w:p w:rsidR="00E5403F" w:rsidRPr="00E5403F" w:rsidRDefault="00E5403F" w:rsidP="00E5403F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</w:rPr>
      </w:pPr>
      <w:r w:rsidRPr="00E5403F">
        <w:rPr>
          <w:rFonts w:ascii="Times New Roman" w:eastAsia="Calibri" w:hAnsi="Times New Roman"/>
          <w:sz w:val="24"/>
        </w:rPr>
        <w:t xml:space="preserve">ca </w:t>
      </w:r>
      <w:proofErr w:type="spellStart"/>
      <w:r w:rsidRPr="00E5403F">
        <w:rPr>
          <w:rFonts w:ascii="Times New Roman" w:eastAsia="Calibri" w:hAnsi="Times New Roman"/>
          <w:sz w:val="24"/>
        </w:rPr>
        <w:t>întreprindere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familială</w:t>
      </w:r>
      <w:proofErr w:type="spellEnd"/>
      <w:r w:rsidRPr="00E5403F">
        <w:rPr>
          <w:rFonts w:ascii="Times New Roman" w:eastAsia="Calibri" w:hAnsi="Times New Roman"/>
          <w:sz w:val="24"/>
        </w:rPr>
        <w:t>;</w:t>
      </w:r>
    </w:p>
    <w:p w:rsidR="00E5403F" w:rsidRPr="00E5403F" w:rsidRDefault="00E5403F" w:rsidP="00E5403F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/>
          <w:b/>
          <w:bCs/>
          <w:sz w:val="24"/>
        </w:rPr>
      </w:pPr>
      <w:proofErr w:type="spellStart"/>
      <w:r w:rsidRPr="00E5403F">
        <w:rPr>
          <w:rFonts w:ascii="Times New Roman" w:eastAsia="TimesNewRoman,Bold" w:hAnsi="Times New Roman"/>
          <w:b/>
          <w:bCs/>
          <w:sz w:val="24"/>
        </w:rPr>
        <w:t>societate</w:t>
      </w:r>
      <w:proofErr w:type="spellEnd"/>
      <w:r w:rsidRPr="00E5403F">
        <w:rPr>
          <w:rFonts w:ascii="Times New Roman" w:eastAsia="TimesNewRoman,Bold" w:hAnsi="Times New Roman"/>
          <w:b/>
          <w:bCs/>
          <w:sz w:val="24"/>
        </w:rPr>
        <w:t xml:space="preserve"> cu </w:t>
      </w:r>
      <w:proofErr w:type="spellStart"/>
      <w:r w:rsidRPr="00E5403F">
        <w:rPr>
          <w:rFonts w:ascii="Times New Roman" w:eastAsia="TimesNewRoman,Bold" w:hAnsi="Times New Roman"/>
          <w:b/>
          <w:bCs/>
          <w:sz w:val="24"/>
        </w:rPr>
        <w:t>răspundere</w:t>
      </w:r>
      <w:proofErr w:type="spellEnd"/>
      <w:r w:rsidRPr="00E5403F">
        <w:rPr>
          <w:rFonts w:ascii="Times New Roman" w:eastAsia="TimesNewRoman,Bold" w:hAnsi="Times New Roman"/>
          <w:b/>
          <w:bCs/>
          <w:sz w:val="24"/>
        </w:rPr>
        <w:t xml:space="preserve"> </w:t>
      </w:r>
      <w:proofErr w:type="spellStart"/>
      <w:r w:rsidRPr="00E5403F">
        <w:rPr>
          <w:rFonts w:ascii="Times New Roman" w:eastAsia="TimesNewRoman,Bold" w:hAnsi="Times New Roman"/>
          <w:b/>
          <w:bCs/>
          <w:sz w:val="24"/>
        </w:rPr>
        <w:t>limitată</w:t>
      </w:r>
      <w:proofErr w:type="spellEnd"/>
      <w:r w:rsidRPr="00E5403F">
        <w:rPr>
          <w:rFonts w:ascii="Times New Roman" w:eastAsia="TimesNewRoman,Bold" w:hAnsi="Times New Roman"/>
          <w:b/>
          <w:bCs/>
          <w:sz w:val="24"/>
        </w:rPr>
        <w:t xml:space="preserve"> cu </w:t>
      </w:r>
      <w:proofErr w:type="spellStart"/>
      <w:r w:rsidRPr="00E5403F">
        <w:rPr>
          <w:rFonts w:ascii="Times New Roman" w:eastAsia="TimesNewRoman,Bold" w:hAnsi="Times New Roman"/>
          <w:b/>
          <w:bCs/>
          <w:sz w:val="24"/>
        </w:rPr>
        <w:t>asociat</w:t>
      </w:r>
      <w:proofErr w:type="spellEnd"/>
      <w:r w:rsidRPr="00E5403F">
        <w:rPr>
          <w:rFonts w:ascii="Times New Roman" w:eastAsia="TimesNewRoman,Bold" w:hAnsi="Times New Roman"/>
          <w:b/>
          <w:bCs/>
          <w:sz w:val="24"/>
        </w:rPr>
        <w:t xml:space="preserve"> </w:t>
      </w:r>
      <w:proofErr w:type="spellStart"/>
      <w:r w:rsidRPr="00E5403F">
        <w:rPr>
          <w:rFonts w:ascii="Times New Roman" w:eastAsia="TimesNewRoman,Bold" w:hAnsi="Times New Roman"/>
          <w:b/>
          <w:bCs/>
          <w:sz w:val="24"/>
        </w:rPr>
        <w:t>unic</w:t>
      </w:r>
      <w:proofErr w:type="spellEnd"/>
      <w:r w:rsidRPr="00E5403F">
        <w:rPr>
          <w:rFonts w:ascii="Times New Roman" w:eastAsia="TimesNewRoman,Bold" w:hAnsi="Times New Roman"/>
          <w:b/>
          <w:bCs/>
          <w:sz w:val="24"/>
        </w:rPr>
        <w:t>/</w:t>
      </w:r>
      <w:proofErr w:type="spellStart"/>
      <w:r w:rsidRPr="00E5403F">
        <w:rPr>
          <w:rFonts w:ascii="Times New Roman" w:eastAsia="TimesNewRoman,Bold" w:hAnsi="Times New Roman"/>
          <w:b/>
          <w:bCs/>
          <w:sz w:val="24"/>
        </w:rPr>
        <w:t>majoritar</w:t>
      </w:r>
      <w:proofErr w:type="spellEnd"/>
      <w:r w:rsidRPr="00E5403F">
        <w:rPr>
          <w:rFonts w:ascii="Times New Roman" w:eastAsia="TimesNewRoman,Bold" w:hAnsi="Times New Roman"/>
          <w:b/>
          <w:bCs/>
          <w:sz w:val="24"/>
        </w:rPr>
        <w:t xml:space="preserve"> (</w:t>
      </w:r>
      <w:proofErr w:type="spellStart"/>
      <w:r w:rsidRPr="00E5403F">
        <w:rPr>
          <w:rFonts w:ascii="Times New Roman" w:eastAsia="TimesNewRoman,Bold" w:hAnsi="Times New Roman"/>
          <w:b/>
          <w:bCs/>
          <w:sz w:val="24"/>
        </w:rPr>
        <w:t>majoritate</w:t>
      </w:r>
      <w:proofErr w:type="spellEnd"/>
      <w:r w:rsidRPr="00E5403F">
        <w:rPr>
          <w:rFonts w:ascii="Times New Roman" w:eastAsia="TimesNewRoman,Bold" w:hAnsi="Times New Roman"/>
          <w:b/>
          <w:bCs/>
          <w:sz w:val="24"/>
        </w:rPr>
        <w:t xml:space="preserve"> </w:t>
      </w:r>
      <w:proofErr w:type="spellStart"/>
      <w:r w:rsidRPr="00E5403F">
        <w:rPr>
          <w:rFonts w:ascii="Times New Roman" w:eastAsia="TimesNewRoman,Bold" w:hAnsi="Times New Roman"/>
          <w:b/>
          <w:bCs/>
          <w:sz w:val="24"/>
        </w:rPr>
        <w:t>absolută</w:t>
      </w:r>
      <w:proofErr w:type="spellEnd"/>
      <w:r w:rsidRPr="00E5403F">
        <w:rPr>
          <w:rFonts w:ascii="Times New Roman" w:eastAsia="TimesNewRoman,Bold" w:hAnsi="Times New Roman"/>
          <w:b/>
          <w:bCs/>
          <w:sz w:val="24"/>
        </w:rPr>
        <w:t xml:space="preserve"> 50%+1) </w:t>
      </w:r>
      <w:proofErr w:type="spellStart"/>
      <w:r w:rsidRPr="00E5403F">
        <w:rPr>
          <w:rFonts w:ascii="Times New Roman" w:eastAsia="Calibri" w:hAnsi="Times New Roman"/>
          <w:sz w:val="24"/>
        </w:rPr>
        <w:t>înfiinţată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în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baza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Legii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nr. 31/1990 </w:t>
      </w:r>
      <w:proofErr w:type="spellStart"/>
      <w:r w:rsidRPr="00E5403F">
        <w:rPr>
          <w:rFonts w:ascii="Times New Roman" w:eastAsia="Calibri" w:hAnsi="Times New Roman"/>
          <w:sz w:val="24"/>
        </w:rPr>
        <w:t>republicată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, cu </w:t>
      </w:r>
      <w:proofErr w:type="spellStart"/>
      <w:r w:rsidRPr="00E5403F">
        <w:rPr>
          <w:rFonts w:ascii="Times New Roman" w:eastAsia="Calibri" w:hAnsi="Times New Roman"/>
          <w:sz w:val="24"/>
        </w:rPr>
        <w:t>modificările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şi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completările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ulterioare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reprezentată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prin</w:t>
      </w:r>
      <w:proofErr w:type="spellEnd"/>
      <w:r w:rsidRPr="00E5403F">
        <w:rPr>
          <w:rFonts w:ascii="Times New Roman" w:eastAsia="Calibri" w:hAnsi="Times New Roman"/>
          <w:sz w:val="24"/>
        </w:rPr>
        <w:t>:</w:t>
      </w:r>
    </w:p>
    <w:p w:rsidR="00E5403F" w:rsidRPr="00E5403F" w:rsidRDefault="00E5403F" w:rsidP="00E5403F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</w:rPr>
      </w:pPr>
      <w:proofErr w:type="spellStart"/>
      <w:r w:rsidRPr="00E5403F">
        <w:rPr>
          <w:rFonts w:ascii="Times New Roman" w:eastAsia="Calibri" w:hAnsi="Times New Roman"/>
          <w:sz w:val="24"/>
        </w:rPr>
        <w:t>asociat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unic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care are </w:t>
      </w:r>
      <w:proofErr w:type="spellStart"/>
      <w:r w:rsidRPr="00E5403F">
        <w:rPr>
          <w:rFonts w:ascii="Times New Roman" w:eastAsia="Calibri" w:hAnsi="Times New Roman"/>
          <w:sz w:val="24"/>
        </w:rPr>
        <w:t>şi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calitatea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de administrator al </w:t>
      </w:r>
      <w:proofErr w:type="spellStart"/>
      <w:r w:rsidRPr="00E5403F">
        <w:rPr>
          <w:rFonts w:ascii="Times New Roman" w:eastAsia="Calibri" w:hAnsi="Times New Roman"/>
          <w:sz w:val="24"/>
        </w:rPr>
        <w:t>societăţii</w:t>
      </w:r>
      <w:proofErr w:type="spellEnd"/>
      <w:r w:rsidRPr="00E5403F">
        <w:rPr>
          <w:rFonts w:ascii="Times New Roman" w:eastAsia="Calibri" w:hAnsi="Times New Roman"/>
          <w:sz w:val="24"/>
        </w:rPr>
        <w:t>;</w:t>
      </w:r>
    </w:p>
    <w:p w:rsidR="00E5403F" w:rsidRPr="00E5403F" w:rsidRDefault="00E5403F" w:rsidP="00E5403F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</w:rPr>
      </w:pPr>
      <w:proofErr w:type="spellStart"/>
      <w:r w:rsidRPr="00E5403F">
        <w:rPr>
          <w:rFonts w:ascii="Times New Roman" w:eastAsia="Calibri" w:hAnsi="Times New Roman"/>
          <w:sz w:val="24"/>
        </w:rPr>
        <w:t>asociat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majoritar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(</w:t>
      </w:r>
      <w:proofErr w:type="spellStart"/>
      <w:r w:rsidRPr="00E5403F">
        <w:rPr>
          <w:rFonts w:ascii="Times New Roman" w:eastAsia="Calibri" w:hAnsi="Times New Roman"/>
          <w:sz w:val="24"/>
        </w:rPr>
        <w:t>majoritate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absolută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50%+1) care are </w:t>
      </w:r>
      <w:proofErr w:type="spellStart"/>
      <w:r w:rsidRPr="00E5403F">
        <w:rPr>
          <w:rFonts w:ascii="Times New Roman" w:eastAsia="Calibri" w:hAnsi="Times New Roman"/>
          <w:sz w:val="24"/>
        </w:rPr>
        <w:t>si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calitatea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de administrator al </w:t>
      </w:r>
      <w:proofErr w:type="spellStart"/>
      <w:r w:rsidRPr="00E5403F">
        <w:rPr>
          <w:rFonts w:ascii="Times New Roman" w:eastAsia="Calibri" w:hAnsi="Times New Roman"/>
          <w:sz w:val="24"/>
        </w:rPr>
        <w:t>societăţii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. </w:t>
      </w:r>
      <w:proofErr w:type="spellStart"/>
      <w:r w:rsidRPr="00E5403F">
        <w:rPr>
          <w:rFonts w:ascii="Times New Roman" w:eastAsia="Calibri" w:hAnsi="Times New Roman"/>
          <w:sz w:val="24"/>
        </w:rPr>
        <w:t>În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cazul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persoanei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juridice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cu </w:t>
      </w:r>
      <w:proofErr w:type="spellStart"/>
      <w:r w:rsidRPr="00E5403F">
        <w:rPr>
          <w:rFonts w:ascii="Times New Roman" w:eastAsia="Calibri" w:hAnsi="Times New Roman"/>
          <w:sz w:val="24"/>
        </w:rPr>
        <w:t>acţionariat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multiplu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, </w:t>
      </w:r>
      <w:proofErr w:type="spellStart"/>
      <w:r w:rsidRPr="00E5403F">
        <w:rPr>
          <w:rFonts w:ascii="Times New Roman" w:eastAsia="Calibri" w:hAnsi="Times New Roman"/>
          <w:sz w:val="24"/>
        </w:rPr>
        <w:t>asociatul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majoritar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trebuie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să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exercite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controlul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efectiv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pe </w:t>
      </w:r>
      <w:proofErr w:type="spellStart"/>
      <w:r w:rsidRPr="00E5403F">
        <w:rPr>
          <w:rFonts w:ascii="Times New Roman" w:eastAsia="Calibri" w:hAnsi="Times New Roman"/>
          <w:sz w:val="24"/>
        </w:rPr>
        <w:t>întreaga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</w:t>
      </w:r>
      <w:proofErr w:type="spellStart"/>
      <w:r w:rsidRPr="00E5403F">
        <w:rPr>
          <w:rFonts w:ascii="Times New Roman" w:eastAsia="Calibri" w:hAnsi="Times New Roman"/>
          <w:sz w:val="24"/>
        </w:rPr>
        <w:t>durată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de </w:t>
      </w:r>
      <w:proofErr w:type="spellStart"/>
      <w:r w:rsidRPr="00E5403F">
        <w:rPr>
          <w:rFonts w:ascii="Times New Roman" w:eastAsia="Calibri" w:hAnsi="Times New Roman"/>
          <w:sz w:val="24"/>
        </w:rPr>
        <w:t>valabilitate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a </w:t>
      </w:r>
      <w:proofErr w:type="spellStart"/>
      <w:r w:rsidRPr="00E5403F">
        <w:rPr>
          <w:rFonts w:ascii="Times New Roman" w:eastAsia="Calibri" w:hAnsi="Times New Roman"/>
          <w:sz w:val="24"/>
        </w:rPr>
        <w:t>Deciziei</w:t>
      </w:r>
      <w:proofErr w:type="spellEnd"/>
      <w:r w:rsidRPr="00E5403F">
        <w:rPr>
          <w:rFonts w:ascii="Times New Roman" w:eastAsia="Calibri" w:hAnsi="Times New Roman"/>
          <w:sz w:val="24"/>
        </w:rPr>
        <w:t xml:space="preserve"> de </w:t>
      </w:r>
      <w:proofErr w:type="spellStart"/>
      <w:r w:rsidRPr="00E5403F">
        <w:rPr>
          <w:rFonts w:ascii="Times New Roman" w:eastAsia="Calibri" w:hAnsi="Times New Roman"/>
          <w:sz w:val="24"/>
        </w:rPr>
        <w:t>Finanţare</w:t>
      </w:r>
      <w:proofErr w:type="spellEnd"/>
      <w:r w:rsidRPr="00E5403F">
        <w:rPr>
          <w:rFonts w:ascii="Times New Roman" w:eastAsia="Calibri" w:hAnsi="Times New Roman"/>
          <w:sz w:val="24"/>
        </w:rPr>
        <w:t>.</w:t>
      </w:r>
    </w:p>
    <w:p w:rsidR="00A406C2" w:rsidRDefault="00A406C2" w:rsidP="007E031F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Fondul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disponibil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măsură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6E5D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403F">
        <w:rPr>
          <w:rFonts w:ascii="Times New Roman" w:hAnsi="Times New Roman" w:cs="Times New Roman"/>
          <w:color w:val="000000"/>
          <w:sz w:val="24"/>
          <w:szCs w:val="24"/>
        </w:rPr>
        <w:t>75</w:t>
      </w:r>
      <w:r w:rsidR="00670722">
        <w:rPr>
          <w:rFonts w:ascii="Times New Roman" w:hAnsi="Times New Roman" w:cs="Times New Roman"/>
          <w:color w:val="000000"/>
          <w:sz w:val="24"/>
          <w:szCs w:val="24"/>
        </w:rPr>
        <w:t>.000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Euro</w:t>
      </w:r>
    </w:p>
    <w:p w:rsidR="004879CC" w:rsidRPr="007E031F" w:rsidRDefault="004879CC" w:rsidP="007E031F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Fondul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disponibil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403F">
        <w:rPr>
          <w:rFonts w:ascii="Times New Roman" w:hAnsi="Times New Roman" w:cs="Times New Roman"/>
          <w:color w:val="000000"/>
          <w:sz w:val="24"/>
          <w:szCs w:val="24"/>
        </w:rPr>
        <w:t>75</w:t>
      </w:r>
      <w:r w:rsidR="00670722">
        <w:rPr>
          <w:rFonts w:ascii="Times New Roman" w:hAnsi="Times New Roman" w:cs="Times New Roman"/>
          <w:color w:val="000000"/>
          <w:sz w:val="24"/>
          <w:szCs w:val="24"/>
        </w:rPr>
        <w:t>.000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Euro</w:t>
      </w:r>
    </w:p>
    <w:p w:rsidR="0034022F" w:rsidRPr="007E031F" w:rsidRDefault="00A406C2" w:rsidP="00340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Suma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maximă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nerambursabilă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care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poate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fi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acordată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este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maximă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nerambursabilă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acordată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finanțarea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r w:rsidR="00E5403F">
        <w:rPr>
          <w:rFonts w:ascii="Times New Roman" w:hAnsi="Times New Roman" w:cs="Times New Roman"/>
          <w:sz w:val="24"/>
          <w:szCs w:val="24"/>
        </w:rPr>
        <w:t>15</w:t>
      </w:r>
      <w:r w:rsidR="00670722">
        <w:rPr>
          <w:rFonts w:ascii="Times New Roman" w:hAnsi="Times New Roman" w:cs="Times New Roman"/>
          <w:sz w:val="24"/>
          <w:szCs w:val="24"/>
        </w:rPr>
        <w:t xml:space="preserve">.000 </w:t>
      </w:r>
      <w:r w:rsidR="0034022F" w:rsidRPr="007E031F">
        <w:rPr>
          <w:rFonts w:ascii="Times New Roman" w:hAnsi="Times New Roman" w:cs="Times New Roman"/>
          <w:sz w:val="24"/>
          <w:szCs w:val="24"/>
        </w:rPr>
        <w:t>euro/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>.</w:t>
      </w:r>
    </w:p>
    <w:p w:rsidR="00246D2F" w:rsidRPr="00246D2F" w:rsidRDefault="00246D2F" w:rsidP="00246D2F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246D2F">
        <w:rPr>
          <w:rFonts w:ascii="Times New Roman" w:hAnsi="Times New Roman" w:cs="Times New Roman"/>
          <w:sz w:val="24"/>
        </w:rPr>
        <w:t>Sprijinul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pentru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instalarea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tinerilor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fermieri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se </w:t>
      </w:r>
      <w:proofErr w:type="spellStart"/>
      <w:r w:rsidRPr="00246D2F">
        <w:rPr>
          <w:rFonts w:ascii="Times New Roman" w:hAnsi="Times New Roman" w:cs="Times New Roman"/>
          <w:sz w:val="24"/>
        </w:rPr>
        <w:t>va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acorda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sub </w:t>
      </w:r>
      <w:proofErr w:type="spellStart"/>
      <w:r w:rsidRPr="00246D2F">
        <w:rPr>
          <w:rFonts w:ascii="Times New Roman" w:hAnsi="Times New Roman" w:cs="Times New Roman"/>
          <w:sz w:val="24"/>
        </w:rPr>
        <w:t>formă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246D2F">
        <w:rPr>
          <w:rFonts w:ascii="Times New Roman" w:hAnsi="Times New Roman" w:cs="Times New Roman"/>
          <w:sz w:val="24"/>
        </w:rPr>
        <w:t>primă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în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două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tranșe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46D2F">
        <w:rPr>
          <w:rFonts w:ascii="Times New Roman" w:hAnsi="Times New Roman" w:cs="Times New Roman"/>
          <w:sz w:val="24"/>
        </w:rPr>
        <w:t>astfel</w:t>
      </w:r>
      <w:proofErr w:type="spellEnd"/>
      <w:r w:rsidRPr="00246D2F">
        <w:rPr>
          <w:rFonts w:ascii="Times New Roman" w:hAnsi="Times New Roman" w:cs="Times New Roman"/>
          <w:sz w:val="24"/>
        </w:rPr>
        <w:t>:</w:t>
      </w:r>
    </w:p>
    <w:p w:rsidR="00246D2F" w:rsidRPr="00246D2F" w:rsidRDefault="00246D2F" w:rsidP="00246D2F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246D2F">
        <w:rPr>
          <w:rFonts w:ascii="Times New Roman" w:hAnsi="Times New Roman" w:cs="Times New Roman"/>
          <w:sz w:val="24"/>
        </w:rPr>
        <w:t xml:space="preserve">75% din </w:t>
      </w:r>
      <w:proofErr w:type="spellStart"/>
      <w:r w:rsidRPr="00246D2F">
        <w:rPr>
          <w:rFonts w:ascii="Times New Roman" w:hAnsi="Times New Roman" w:cs="Times New Roman"/>
          <w:sz w:val="24"/>
        </w:rPr>
        <w:t>cuantumul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sprijinului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la </w:t>
      </w:r>
      <w:proofErr w:type="spellStart"/>
      <w:r w:rsidRPr="00246D2F">
        <w:rPr>
          <w:rFonts w:ascii="Times New Roman" w:hAnsi="Times New Roman" w:cs="Times New Roman"/>
          <w:sz w:val="24"/>
        </w:rPr>
        <w:t>semnarea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deciziei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246D2F">
        <w:rPr>
          <w:rFonts w:ascii="Times New Roman" w:hAnsi="Times New Roman" w:cs="Times New Roman"/>
          <w:sz w:val="24"/>
        </w:rPr>
        <w:t>finanțare</w:t>
      </w:r>
      <w:proofErr w:type="spellEnd"/>
      <w:r w:rsidRPr="00246D2F">
        <w:rPr>
          <w:rFonts w:ascii="Times New Roman" w:hAnsi="Times New Roman" w:cs="Times New Roman"/>
          <w:sz w:val="24"/>
        </w:rPr>
        <w:t>;</w:t>
      </w:r>
    </w:p>
    <w:p w:rsidR="006D5C1F" w:rsidRPr="00ED21E5" w:rsidRDefault="00246D2F" w:rsidP="00ED21E5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246D2F">
        <w:rPr>
          <w:rFonts w:ascii="Times New Roman" w:hAnsi="Times New Roman" w:cs="Times New Roman"/>
          <w:sz w:val="24"/>
        </w:rPr>
        <w:t xml:space="preserve">25% din </w:t>
      </w:r>
      <w:proofErr w:type="spellStart"/>
      <w:r w:rsidRPr="00246D2F">
        <w:rPr>
          <w:rFonts w:ascii="Times New Roman" w:hAnsi="Times New Roman" w:cs="Times New Roman"/>
          <w:sz w:val="24"/>
        </w:rPr>
        <w:t>cuantumul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sprijinului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se </w:t>
      </w:r>
      <w:proofErr w:type="spellStart"/>
      <w:r w:rsidRPr="00246D2F">
        <w:rPr>
          <w:rFonts w:ascii="Times New Roman" w:hAnsi="Times New Roman" w:cs="Times New Roman"/>
          <w:sz w:val="24"/>
        </w:rPr>
        <w:t>va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acorda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cu </w:t>
      </w:r>
      <w:proofErr w:type="spellStart"/>
      <w:r w:rsidRPr="00246D2F">
        <w:rPr>
          <w:rFonts w:ascii="Times New Roman" w:hAnsi="Times New Roman" w:cs="Times New Roman"/>
          <w:sz w:val="24"/>
        </w:rPr>
        <w:t>condiția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implementării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corecte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246D2F">
        <w:rPr>
          <w:rFonts w:ascii="Times New Roman" w:hAnsi="Times New Roman" w:cs="Times New Roman"/>
          <w:sz w:val="24"/>
        </w:rPr>
        <w:t>planului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246D2F">
        <w:rPr>
          <w:rFonts w:ascii="Times New Roman" w:hAnsi="Times New Roman" w:cs="Times New Roman"/>
          <w:sz w:val="24"/>
        </w:rPr>
        <w:t>afaceri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46D2F">
        <w:rPr>
          <w:rFonts w:ascii="Times New Roman" w:hAnsi="Times New Roman" w:cs="Times New Roman"/>
          <w:sz w:val="24"/>
        </w:rPr>
        <w:t>fără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246D2F">
        <w:rPr>
          <w:rFonts w:ascii="Times New Roman" w:hAnsi="Times New Roman" w:cs="Times New Roman"/>
          <w:sz w:val="24"/>
        </w:rPr>
        <w:t>depăși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trei</w:t>
      </w:r>
      <w:proofErr w:type="spellEnd"/>
      <w:r w:rsidRPr="00246D2F">
        <w:rPr>
          <w:rFonts w:ascii="Times New Roman" w:hAnsi="Times New Roman" w:cs="Times New Roman"/>
          <w:sz w:val="24"/>
        </w:rPr>
        <w:t>/</w:t>
      </w:r>
      <w:proofErr w:type="spellStart"/>
      <w:r w:rsidRPr="00246D2F">
        <w:rPr>
          <w:rFonts w:ascii="Times New Roman" w:hAnsi="Times New Roman" w:cs="Times New Roman"/>
          <w:sz w:val="24"/>
        </w:rPr>
        <w:t>cinci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* ani de la </w:t>
      </w:r>
      <w:proofErr w:type="spellStart"/>
      <w:r w:rsidRPr="00246D2F">
        <w:rPr>
          <w:rFonts w:ascii="Times New Roman" w:hAnsi="Times New Roman" w:cs="Times New Roman"/>
          <w:sz w:val="24"/>
        </w:rPr>
        <w:t>semnarea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6D2F">
        <w:rPr>
          <w:rFonts w:ascii="Times New Roman" w:hAnsi="Times New Roman" w:cs="Times New Roman"/>
          <w:sz w:val="24"/>
        </w:rPr>
        <w:t>deciziei</w:t>
      </w:r>
      <w:proofErr w:type="spellEnd"/>
      <w:r w:rsidRPr="00246D2F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246D2F">
        <w:rPr>
          <w:rFonts w:ascii="Times New Roman" w:hAnsi="Times New Roman" w:cs="Times New Roman"/>
          <w:sz w:val="24"/>
        </w:rPr>
        <w:t>finanțare</w:t>
      </w:r>
      <w:proofErr w:type="spellEnd"/>
      <w:r w:rsidRPr="00246D2F">
        <w:rPr>
          <w:rFonts w:ascii="Times New Roman" w:hAnsi="Times New Roman" w:cs="Times New Roman"/>
          <w:sz w:val="24"/>
        </w:rPr>
        <w:t>.</w:t>
      </w:r>
    </w:p>
    <w:p w:rsidR="006D5C1F" w:rsidRDefault="006D5C1F" w:rsidP="006D5C1F">
      <w:pPr>
        <w:pStyle w:val="Default"/>
        <w:spacing w:after="120"/>
        <w:jc w:val="both"/>
        <w:rPr>
          <w:b/>
          <w:color w:val="auto"/>
          <w:sz w:val="22"/>
          <w:szCs w:val="22"/>
        </w:rPr>
      </w:pPr>
      <w:r w:rsidRPr="00670722">
        <w:rPr>
          <w:b/>
          <w:color w:val="auto"/>
          <w:szCs w:val="22"/>
        </w:rPr>
        <w:t xml:space="preserve">Data </w:t>
      </w:r>
      <w:proofErr w:type="spellStart"/>
      <w:r w:rsidRPr="00670722">
        <w:rPr>
          <w:b/>
          <w:color w:val="auto"/>
          <w:szCs w:val="22"/>
        </w:rPr>
        <w:t>limită</w:t>
      </w:r>
      <w:proofErr w:type="spellEnd"/>
      <w:r w:rsidRPr="00670722">
        <w:rPr>
          <w:b/>
          <w:color w:val="auto"/>
          <w:szCs w:val="22"/>
        </w:rPr>
        <w:t xml:space="preserve"> de </w:t>
      </w:r>
      <w:proofErr w:type="spellStart"/>
      <w:r w:rsidRPr="00670722">
        <w:rPr>
          <w:b/>
          <w:color w:val="auto"/>
          <w:szCs w:val="22"/>
        </w:rPr>
        <w:t>primire</w:t>
      </w:r>
      <w:proofErr w:type="spellEnd"/>
      <w:r w:rsidRPr="00670722">
        <w:rPr>
          <w:b/>
          <w:color w:val="auto"/>
          <w:szCs w:val="22"/>
        </w:rPr>
        <w:t xml:space="preserve"> a </w:t>
      </w:r>
      <w:proofErr w:type="spellStart"/>
      <w:r w:rsidRPr="00670722">
        <w:rPr>
          <w:b/>
          <w:color w:val="auto"/>
          <w:szCs w:val="22"/>
        </w:rPr>
        <w:t>proiectelor</w:t>
      </w:r>
      <w:proofErr w:type="spellEnd"/>
      <w:r w:rsidRPr="00670722">
        <w:rPr>
          <w:b/>
          <w:color w:val="auto"/>
          <w:szCs w:val="22"/>
        </w:rPr>
        <w:t xml:space="preserve"> </w:t>
      </w:r>
      <w:proofErr w:type="spellStart"/>
      <w:r w:rsidRPr="00670722">
        <w:rPr>
          <w:b/>
          <w:color w:val="auto"/>
          <w:szCs w:val="22"/>
        </w:rPr>
        <w:t>si</w:t>
      </w:r>
      <w:proofErr w:type="spellEnd"/>
      <w:r w:rsidRPr="00670722">
        <w:rPr>
          <w:b/>
          <w:color w:val="auto"/>
          <w:szCs w:val="22"/>
        </w:rPr>
        <w:t xml:space="preserve"> </w:t>
      </w:r>
      <w:proofErr w:type="spellStart"/>
      <w:r w:rsidRPr="00670722">
        <w:rPr>
          <w:b/>
          <w:color w:val="auto"/>
          <w:szCs w:val="22"/>
        </w:rPr>
        <w:t>locul</w:t>
      </w:r>
      <w:proofErr w:type="spellEnd"/>
      <w:r w:rsidRPr="00670722">
        <w:rPr>
          <w:b/>
          <w:color w:val="auto"/>
          <w:szCs w:val="22"/>
        </w:rPr>
        <w:t xml:space="preserve"> </w:t>
      </w:r>
      <w:proofErr w:type="spellStart"/>
      <w:r w:rsidRPr="00670722">
        <w:rPr>
          <w:b/>
          <w:color w:val="auto"/>
          <w:szCs w:val="22"/>
        </w:rPr>
        <w:t>unde</w:t>
      </w:r>
      <w:proofErr w:type="spellEnd"/>
      <w:r w:rsidRPr="00670722">
        <w:rPr>
          <w:b/>
          <w:color w:val="auto"/>
          <w:szCs w:val="22"/>
        </w:rPr>
        <w:t xml:space="preserve"> se pot </w:t>
      </w:r>
      <w:proofErr w:type="spellStart"/>
      <w:r w:rsidRPr="00670722">
        <w:rPr>
          <w:b/>
          <w:color w:val="auto"/>
          <w:szCs w:val="22"/>
        </w:rPr>
        <w:t>depune</w:t>
      </w:r>
      <w:proofErr w:type="spellEnd"/>
      <w:r w:rsidRPr="00670722">
        <w:rPr>
          <w:b/>
          <w:color w:val="auto"/>
          <w:szCs w:val="22"/>
        </w:rPr>
        <w:t xml:space="preserve"> </w:t>
      </w:r>
      <w:proofErr w:type="spellStart"/>
      <w:r w:rsidRPr="00670722">
        <w:rPr>
          <w:b/>
          <w:color w:val="auto"/>
          <w:szCs w:val="22"/>
        </w:rPr>
        <w:t>proiectele</w:t>
      </w:r>
      <w:proofErr w:type="spellEnd"/>
      <w:r>
        <w:rPr>
          <w:b/>
          <w:color w:val="auto"/>
          <w:sz w:val="22"/>
          <w:szCs w:val="22"/>
        </w:rPr>
        <w:t>:</w:t>
      </w:r>
    </w:p>
    <w:p w:rsidR="006D5C1F" w:rsidRPr="006E5D79" w:rsidRDefault="006D5C1F" w:rsidP="006D5C1F">
      <w:pPr>
        <w:pStyle w:val="Default"/>
        <w:jc w:val="both"/>
        <w:rPr>
          <w:bCs/>
          <w:color w:val="auto"/>
        </w:rPr>
      </w:pPr>
      <w:r w:rsidRPr="006A72CC">
        <w:rPr>
          <w:b/>
          <w:color w:val="auto"/>
          <w:sz w:val="22"/>
          <w:szCs w:val="22"/>
        </w:rPr>
        <w:t xml:space="preserve">Data </w:t>
      </w:r>
      <w:proofErr w:type="spellStart"/>
      <w:r w:rsidRPr="006A72CC">
        <w:rPr>
          <w:b/>
          <w:color w:val="auto"/>
          <w:sz w:val="22"/>
          <w:szCs w:val="22"/>
        </w:rPr>
        <w:t>limită</w:t>
      </w:r>
      <w:proofErr w:type="spellEnd"/>
      <w:r w:rsidRPr="006A72CC">
        <w:rPr>
          <w:b/>
          <w:color w:val="auto"/>
          <w:sz w:val="22"/>
          <w:szCs w:val="22"/>
        </w:rPr>
        <w:t xml:space="preserve"> de </w:t>
      </w:r>
      <w:proofErr w:type="spellStart"/>
      <w:r>
        <w:rPr>
          <w:b/>
          <w:color w:val="auto"/>
          <w:sz w:val="22"/>
          <w:szCs w:val="22"/>
        </w:rPr>
        <w:t>primire</w:t>
      </w:r>
      <w:proofErr w:type="spellEnd"/>
      <w:r w:rsidRPr="006A72CC">
        <w:rPr>
          <w:b/>
          <w:color w:val="auto"/>
          <w:sz w:val="22"/>
          <w:szCs w:val="22"/>
        </w:rPr>
        <w:t xml:space="preserve"> a </w:t>
      </w:r>
      <w:proofErr w:type="spellStart"/>
      <w:r w:rsidRPr="002F0968">
        <w:rPr>
          <w:b/>
          <w:color w:val="auto"/>
          <w:sz w:val="22"/>
          <w:szCs w:val="22"/>
        </w:rPr>
        <w:t>proiectelor</w:t>
      </w:r>
      <w:proofErr w:type="spellEnd"/>
      <w:r w:rsidRPr="002F0968">
        <w:rPr>
          <w:b/>
          <w:color w:val="auto"/>
          <w:sz w:val="22"/>
          <w:szCs w:val="22"/>
        </w:rPr>
        <w:t xml:space="preserve"> </w:t>
      </w:r>
      <w:proofErr w:type="spellStart"/>
      <w:r w:rsidRPr="002F0968">
        <w:rPr>
          <w:b/>
          <w:color w:val="auto"/>
          <w:sz w:val="22"/>
          <w:szCs w:val="22"/>
        </w:rPr>
        <w:t>este</w:t>
      </w:r>
      <w:proofErr w:type="spellEnd"/>
      <w:r w:rsidR="004B6F96" w:rsidRPr="002F0968">
        <w:rPr>
          <w:b/>
          <w:color w:val="auto"/>
          <w:sz w:val="22"/>
          <w:szCs w:val="22"/>
        </w:rPr>
        <w:t xml:space="preserve">: </w:t>
      </w:r>
      <w:r w:rsidR="00CA16A4" w:rsidRPr="00CA16A4">
        <w:rPr>
          <w:b/>
          <w:bCs/>
        </w:rPr>
        <w:t>02.09.2018</w:t>
      </w:r>
      <w:r w:rsidR="00F92F81" w:rsidRPr="00487DB8">
        <w:rPr>
          <w:bCs/>
          <w:color w:val="auto"/>
        </w:rPr>
        <w:t>,</w:t>
      </w:r>
      <w:r w:rsidR="00F92F81" w:rsidRPr="00670722">
        <w:rPr>
          <w:bCs/>
          <w:color w:val="FF0000"/>
        </w:rPr>
        <w:t xml:space="preserve"> </w:t>
      </w:r>
      <w:proofErr w:type="spellStart"/>
      <w:r w:rsidR="00F92F81" w:rsidRPr="00246D2F">
        <w:rPr>
          <w:b/>
          <w:bCs/>
          <w:color w:val="auto"/>
        </w:rPr>
        <w:t>ora</w:t>
      </w:r>
      <w:proofErr w:type="spellEnd"/>
      <w:r w:rsidR="00F92F81" w:rsidRPr="00246D2F">
        <w:rPr>
          <w:b/>
          <w:bCs/>
          <w:color w:val="auto"/>
        </w:rPr>
        <w:t xml:space="preserve"> 17:00</w:t>
      </w:r>
      <w:r w:rsidR="008E71FB" w:rsidRPr="00487DB8">
        <w:rPr>
          <w:bCs/>
          <w:color w:val="auto"/>
        </w:rPr>
        <w:t>,</w:t>
      </w:r>
      <w:r w:rsidR="008E71FB" w:rsidRPr="00670722">
        <w:rPr>
          <w:bCs/>
          <w:color w:val="FF0000"/>
        </w:rPr>
        <w:t xml:space="preserve"> </w:t>
      </w:r>
      <w:proofErr w:type="spellStart"/>
      <w:r w:rsidR="00487DB8" w:rsidRPr="00BE3DA1">
        <w:t>sau</w:t>
      </w:r>
      <w:proofErr w:type="spellEnd"/>
      <w:r w:rsidR="00487DB8" w:rsidRPr="00BE3DA1">
        <w:t xml:space="preserve"> </w:t>
      </w:r>
      <w:proofErr w:type="spellStart"/>
      <w:r w:rsidR="00487DB8" w:rsidRPr="00BE3DA1">
        <w:t>pana</w:t>
      </w:r>
      <w:proofErr w:type="spellEnd"/>
      <w:r w:rsidR="00487DB8" w:rsidRPr="00BE3DA1">
        <w:t xml:space="preserve"> la </w:t>
      </w:r>
      <w:proofErr w:type="spellStart"/>
      <w:r w:rsidR="00487DB8" w:rsidRPr="00BE3DA1">
        <w:t>depunerea</w:t>
      </w:r>
      <w:proofErr w:type="spellEnd"/>
      <w:r w:rsidR="00487DB8" w:rsidRPr="00BE3DA1">
        <w:t xml:space="preserve"> </w:t>
      </w:r>
      <w:proofErr w:type="spellStart"/>
      <w:r w:rsidR="00487DB8" w:rsidRPr="00BE3DA1">
        <w:t>proiectelor</w:t>
      </w:r>
      <w:proofErr w:type="spellEnd"/>
      <w:r w:rsidR="00487DB8" w:rsidRPr="00BE3DA1">
        <w:t xml:space="preserve"> in </w:t>
      </w:r>
      <w:proofErr w:type="spellStart"/>
      <w:r w:rsidR="00487DB8" w:rsidRPr="00BE3DA1">
        <w:t>valoare</w:t>
      </w:r>
      <w:proofErr w:type="spellEnd"/>
      <w:r w:rsidR="00487DB8" w:rsidRPr="00BE3DA1">
        <w:t xml:space="preserve"> de </w:t>
      </w:r>
      <w:r w:rsidR="00487DB8" w:rsidRPr="002F06CE">
        <w:rPr>
          <w:b/>
        </w:rPr>
        <w:t>1</w:t>
      </w:r>
      <w:r w:rsidR="00E5403F">
        <w:rPr>
          <w:b/>
        </w:rPr>
        <w:t>1</w:t>
      </w:r>
      <w:r w:rsidR="00487DB8" w:rsidRPr="002F06CE">
        <w:rPr>
          <w:b/>
        </w:rPr>
        <w:t xml:space="preserve">0% din </w:t>
      </w:r>
      <w:proofErr w:type="spellStart"/>
      <w:r w:rsidR="00487DB8" w:rsidRPr="002F06CE">
        <w:rPr>
          <w:b/>
        </w:rPr>
        <w:t>suma</w:t>
      </w:r>
      <w:proofErr w:type="spellEnd"/>
      <w:r w:rsidR="00487DB8" w:rsidRPr="002F06CE">
        <w:rPr>
          <w:b/>
        </w:rPr>
        <w:t xml:space="preserve"> </w:t>
      </w:r>
      <w:proofErr w:type="spellStart"/>
      <w:r w:rsidR="00487DB8" w:rsidRPr="002F06CE">
        <w:rPr>
          <w:b/>
        </w:rPr>
        <w:t>alocata</w:t>
      </w:r>
      <w:proofErr w:type="spellEnd"/>
      <w:r w:rsidR="00487DB8" w:rsidRPr="00BE3DA1">
        <w:t xml:space="preserve">, </w:t>
      </w:r>
      <w:proofErr w:type="spellStart"/>
      <w:r w:rsidR="00487DB8" w:rsidRPr="00BE3DA1">
        <w:t>dar</w:t>
      </w:r>
      <w:proofErr w:type="spellEnd"/>
      <w:r w:rsidR="00487DB8" w:rsidRPr="00BE3DA1">
        <w:t xml:space="preserve"> nu </w:t>
      </w:r>
      <w:proofErr w:type="spellStart"/>
      <w:r w:rsidR="00487DB8" w:rsidRPr="00BE3DA1">
        <w:t>mai</w:t>
      </w:r>
      <w:proofErr w:type="spellEnd"/>
      <w:r w:rsidR="00487DB8" w:rsidRPr="00BE3DA1">
        <w:t xml:space="preserve"> </w:t>
      </w:r>
      <w:proofErr w:type="spellStart"/>
      <w:r w:rsidR="00487DB8" w:rsidRPr="00BE3DA1">
        <w:t>putin</w:t>
      </w:r>
      <w:proofErr w:type="spellEnd"/>
      <w:r w:rsidR="00487DB8" w:rsidRPr="00BE3DA1">
        <w:t xml:space="preserve"> de </w:t>
      </w:r>
      <w:r w:rsidR="00487DB8" w:rsidRPr="002F06CE">
        <w:rPr>
          <w:b/>
        </w:rPr>
        <w:t xml:space="preserve">5 </w:t>
      </w:r>
      <w:proofErr w:type="spellStart"/>
      <w:r w:rsidR="00487DB8" w:rsidRPr="002F06CE">
        <w:rPr>
          <w:b/>
        </w:rPr>
        <w:t>zile</w:t>
      </w:r>
      <w:proofErr w:type="spellEnd"/>
      <w:r w:rsidR="00487DB8" w:rsidRPr="002F06CE">
        <w:rPr>
          <w:b/>
        </w:rPr>
        <w:t xml:space="preserve"> </w:t>
      </w:r>
      <w:proofErr w:type="spellStart"/>
      <w:r w:rsidR="00487DB8" w:rsidRPr="002F06CE">
        <w:rPr>
          <w:b/>
        </w:rPr>
        <w:t>lucratoare</w:t>
      </w:r>
      <w:proofErr w:type="spellEnd"/>
      <w:r w:rsidR="008E71FB" w:rsidRPr="00670722">
        <w:rPr>
          <w:bCs/>
          <w:color w:val="FF0000"/>
        </w:rPr>
        <w:t>.</w:t>
      </w:r>
    </w:p>
    <w:p w:rsidR="006D5C1F" w:rsidRPr="006D5C1F" w:rsidRDefault="006D5C1F" w:rsidP="006D5C1F">
      <w:pPr>
        <w:pStyle w:val="Default"/>
        <w:jc w:val="both"/>
        <w:rPr>
          <w:color w:val="auto"/>
          <w:sz w:val="22"/>
          <w:szCs w:val="22"/>
        </w:rPr>
      </w:pPr>
      <w:proofErr w:type="spellStart"/>
      <w:r w:rsidRPr="002F0968">
        <w:rPr>
          <w:b/>
          <w:color w:val="auto"/>
          <w:sz w:val="22"/>
          <w:szCs w:val="22"/>
        </w:rPr>
        <w:t>Locul</w:t>
      </w:r>
      <w:proofErr w:type="spellEnd"/>
      <w:r w:rsidRPr="002F0968">
        <w:rPr>
          <w:b/>
          <w:color w:val="auto"/>
          <w:sz w:val="22"/>
          <w:szCs w:val="22"/>
        </w:rPr>
        <w:t xml:space="preserve"> </w:t>
      </w:r>
      <w:proofErr w:type="spellStart"/>
      <w:r w:rsidRPr="002F0968">
        <w:rPr>
          <w:b/>
          <w:color w:val="auto"/>
          <w:sz w:val="22"/>
          <w:szCs w:val="22"/>
        </w:rPr>
        <w:t>depunerii</w:t>
      </w:r>
      <w:proofErr w:type="spellEnd"/>
      <w:r w:rsidRPr="002F0968">
        <w:rPr>
          <w:b/>
          <w:color w:val="auto"/>
          <w:sz w:val="22"/>
          <w:szCs w:val="22"/>
        </w:rPr>
        <w:t xml:space="preserve"> </w:t>
      </w:r>
      <w:proofErr w:type="spellStart"/>
      <w:r w:rsidRPr="002F0968">
        <w:rPr>
          <w:b/>
          <w:color w:val="auto"/>
          <w:sz w:val="22"/>
          <w:szCs w:val="22"/>
        </w:rPr>
        <w:t>proiectelor</w:t>
      </w:r>
      <w:proofErr w:type="spellEnd"/>
      <w:r w:rsidRPr="002F0968">
        <w:rPr>
          <w:b/>
          <w:color w:val="auto"/>
          <w:sz w:val="22"/>
          <w:szCs w:val="22"/>
        </w:rPr>
        <w:t xml:space="preserve">: </w:t>
      </w:r>
      <w:proofErr w:type="spellStart"/>
      <w:r w:rsidRPr="002F0968">
        <w:rPr>
          <w:bCs/>
          <w:color w:val="auto"/>
        </w:rPr>
        <w:t>Dosarul</w:t>
      </w:r>
      <w:proofErr w:type="spellEnd"/>
      <w:r w:rsidRPr="002F0968">
        <w:rPr>
          <w:bCs/>
          <w:color w:val="auto"/>
        </w:rPr>
        <w:t xml:space="preserve"> </w:t>
      </w:r>
      <w:proofErr w:type="spellStart"/>
      <w:r w:rsidRPr="002F0968">
        <w:rPr>
          <w:bCs/>
          <w:color w:val="auto"/>
        </w:rPr>
        <w:t>Cererii</w:t>
      </w:r>
      <w:proofErr w:type="spellEnd"/>
      <w:r w:rsidRPr="002F0968">
        <w:rPr>
          <w:bCs/>
          <w:color w:val="auto"/>
        </w:rPr>
        <w:t xml:space="preserve"> de </w:t>
      </w:r>
      <w:proofErr w:type="spellStart"/>
      <w:r w:rsidRPr="002F0968">
        <w:rPr>
          <w:bCs/>
          <w:color w:val="auto"/>
        </w:rPr>
        <w:t>finanţare</w:t>
      </w:r>
      <w:proofErr w:type="spellEnd"/>
      <w:r w:rsidRPr="002F0968">
        <w:rPr>
          <w:bCs/>
          <w:color w:val="auto"/>
        </w:rPr>
        <w:t xml:space="preserve"> (</w:t>
      </w:r>
      <w:proofErr w:type="spellStart"/>
      <w:r w:rsidRPr="002F0968">
        <w:rPr>
          <w:bCs/>
          <w:color w:val="auto"/>
        </w:rPr>
        <w:t>Cererea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finanţare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însoţită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anexele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tehnice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şi</w:t>
      </w:r>
      <w:proofErr w:type="spellEnd"/>
      <w:r w:rsidRPr="007E031F">
        <w:rPr>
          <w:bCs/>
        </w:rPr>
        <w:t xml:space="preserve"> administrative</w:t>
      </w:r>
      <w:bookmarkStart w:id="0" w:name="_GoBack"/>
      <w:bookmarkEnd w:id="0"/>
      <w:r w:rsidRPr="007E031F">
        <w:rPr>
          <w:bCs/>
        </w:rPr>
        <w:t xml:space="preserve">) se </w:t>
      </w:r>
      <w:proofErr w:type="spellStart"/>
      <w:r w:rsidRPr="007E031F">
        <w:rPr>
          <w:bCs/>
        </w:rPr>
        <w:t>va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depune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2 </w:t>
      </w:r>
      <w:proofErr w:type="spellStart"/>
      <w:r w:rsidRPr="007E031F">
        <w:rPr>
          <w:bCs/>
        </w:rPr>
        <w:t>exemplare</w:t>
      </w:r>
      <w:proofErr w:type="spellEnd"/>
      <w:r w:rsidRPr="007E031F">
        <w:rPr>
          <w:bCs/>
        </w:rPr>
        <w:t xml:space="preserve">-format </w:t>
      </w:r>
      <w:proofErr w:type="spellStart"/>
      <w:r w:rsidRPr="007E031F">
        <w:rPr>
          <w:bCs/>
        </w:rPr>
        <w:t>letric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şi</w:t>
      </w:r>
      <w:proofErr w:type="spellEnd"/>
      <w:r w:rsidRPr="007E031F">
        <w:rPr>
          <w:bCs/>
        </w:rPr>
        <w:t xml:space="preserve"> 2 </w:t>
      </w:r>
      <w:proofErr w:type="spellStart"/>
      <w:r w:rsidRPr="007E031F">
        <w:rPr>
          <w:bCs/>
        </w:rPr>
        <w:t>exemplare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scanate</w:t>
      </w:r>
      <w:proofErr w:type="spellEnd"/>
      <w:r w:rsidRPr="007E031F">
        <w:rPr>
          <w:bCs/>
        </w:rPr>
        <w:t xml:space="preserve"> pe </w:t>
      </w:r>
      <w:proofErr w:type="spellStart"/>
      <w:r w:rsidRPr="007E031F">
        <w:rPr>
          <w:bCs/>
        </w:rPr>
        <w:t>suport</w:t>
      </w:r>
      <w:proofErr w:type="spellEnd"/>
      <w:r w:rsidRPr="007E031F">
        <w:rPr>
          <w:bCs/>
        </w:rPr>
        <w:t xml:space="preserve"> CD, la </w:t>
      </w:r>
      <w:proofErr w:type="spellStart"/>
      <w:r w:rsidRPr="007E031F">
        <w:rPr>
          <w:bCs/>
        </w:rPr>
        <w:t>sediul</w:t>
      </w:r>
      <w:proofErr w:type="spellEnd"/>
      <w:r w:rsidRPr="007E031F">
        <w:rPr>
          <w:bCs/>
        </w:rPr>
        <w:t xml:space="preserve"> GAL </w:t>
      </w:r>
      <w:proofErr w:type="spellStart"/>
      <w:r w:rsidRPr="007E031F">
        <w:rPr>
          <w:bCs/>
        </w:rPr>
        <w:t>Ţara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Gugulanilor</w:t>
      </w:r>
      <w:proofErr w:type="spellEnd"/>
      <w:r w:rsidRPr="007E031F">
        <w:rPr>
          <w:bCs/>
        </w:rPr>
        <w:t xml:space="preserve">, Loc. </w:t>
      </w:r>
      <w:proofErr w:type="spellStart"/>
      <w:r w:rsidRPr="007E031F">
        <w:rPr>
          <w:bCs/>
        </w:rPr>
        <w:t>Glimboca</w:t>
      </w:r>
      <w:proofErr w:type="spellEnd"/>
      <w:r w:rsidRPr="007E031F">
        <w:rPr>
          <w:bCs/>
        </w:rPr>
        <w:t>, nr. 405</w:t>
      </w:r>
      <w:r>
        <w:rPr>
          <w:bCs/>
        </w:rPr>
        <w:t xml:space="preserve">. </w:t>
      </w:r>
      <w:proofErr w:type="spellStart"/>
      <w:r w:rsidRPr="007E031F">
        <w:rPr>
          <w:bCs/>
        </w:rPr>
        <w:t>Depunerea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proiectelor</w:t>
      </w:r>
      <w:proofErr w:type="spellEnd"/>
      <w:r w:rsidRPr="007E031F">
        <w:rPr>
          <w:bCs/>
        </w:rPr>
        <w:t xml:space="preserve"> se </w:t>
      </w:r>
      <w:proofErr w:type="spellStart"/>
      <w:r w:rsidRPr="007E031F">
        <w:rPr>
          <w:bCs/>
        </w:rPr>
        <w:t>realizează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zilele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lucrătoare</w:t>
      </w:r>
      <w:proofErr w:type="spellEnd"/>
      <w:r w:rsidRPr="007E031F">
        <w:rPr>
          <w:bCs/>
        </w:rPr>
        <w:t xml:space="preserve"> ale </w:t>
      </w:r>
      <w:proofErr w:type="spellStart"/>
      <w:r w:rsidRPr="007E031F">
        <w:rPr>
          <w:bCs/>
        </w:rPr>
        <w:t>săptămânii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intervalul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orar</w:t>
      </w:r>
      <w:proofErr w:type="spellEnd"/>
      <w:r w:rsidRPr="007E031F">
        <w:rPr>
          <w:bCs/>
        </w:rPr>
        <w:t xml:space="preserve"> 09:00 – 17:00 pe </w:t>
      </w:r>
      <w:proofErr w:type="spellStart"/>
      <w:r w:rsidRPr="007E031F">
        <w:rPr>
          <w:bCs/>
        </w:rPr>
        <w:t>toată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durata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sesiunii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depunere</w:t>
      </w:r>
      <w:proofErr w:type="spellEnd"/>
      <w:r w:rsidRPr="007E031F">
        <w:rPr>
          <w:bCs/>
        </w:rPr>
        <w:t xml:space="preserve"> a </w:t>
      </w:r>
      <w:proofErr w:type="spellStart"/>
      <w:r w:rsidRPr="007E031F">
        <w:rPr>
          <w:bCs/>
        </w:rPr>
        <w:t>proiectelor</w:t>
      </w:r>
      <w:proofErr w:type="spellEnd"/>
    </w:p>
    <w:p w:rsidR="00ED21E5" w:rsidRDefault="00A406C2" w:rsidP="007E031F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Informațiile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detaliate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accesarea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derularea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mă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surii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sunt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cuprins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Ghidul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solicitantului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măsura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”</w:t>
      </w:r>
      <w:proofErr w:type="spellStart"/>
      <w:r w:rsidR="00E5403F">
        <w:rPr>
          <w:rFonts w:ascii="Times New Roman" w:hAnsi="Times New Roman" w:cs="Times New Roman"/>
          <w:color w:val="000000"/>
          <w:sz w:val="24"/>
          <w:szCs w:val="24"/>
        </w:rPr>
        <w:t>Ferme</w:t>
      </w:r>
      <w:proofErr w:type="spellEnd"/>
      <w:r w:rsidR="00E540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5403F">
        <w:rPr>
          <w:rFonts w:ascii="Times New Roman" w:hAnsi="Times New Roman" w:cs="Times New Roman"/>
          <w:color w:val="000000"/>
          <w:sz w:val="24"/>
          <w:szCs w:val="24"/>
        </w:rPr>
        <w:t>mici</w:t>
      </w:r>
      <w:proofErr w:type="spellEnd"/>
      <w:r w:rsidR="00E540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5403F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="00E540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5403F">
        <w:rPr>
          <w:rFonts w:ascii="Times New Roman" w:hAnsi="Times New Roman" w:cs="Times New Roman"/>
          <w:color w:val="000000"/>
          <w:sz w:val="24"/>
          <w:szCs w:val="24"/>
        </w:rPr>
        <w:t>mijlocii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>”– M</w:t>
      </w:r>
      <w:r w:rsidR="0067072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5403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67072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246D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elaborat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Asociația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GAL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Ț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ara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Gugulanilor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disponibil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sediul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versiune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pesuport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tipărit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sunt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accesibile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de internet </w:t>
      </w:r>
      <w:hyperlink r:id="rId8" w:history="1">
        <w:r w:rsidR="00ED21E5" w:rsidRPr="00AF6FA8">
          <w:rPr>
            <w:rStyle w:val="Hyperlink"/>
            <w:rFonts w:ascii="Times New Roman" w:hAnsi="Times New Roman" w:cs="Times New Roman"/>
            <w:sz w:val="24"/>
            <w:szCs w:val="24"/>
          </w:rPr>
          <w:t>www.galtaragugulanilor.ro</w:t>
        </w:r>
      </w:hyperlink>
      <w:r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406C2" w:rsidRPr="007E031F" w:rsidRDefault="00A406C2" w:rsidP="007E031F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Solicitanții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pot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obține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informații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suplimentare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sediul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Asociației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Ț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ara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>Gugulanilor</w:t>
      </w:r>
      <w:proofErr w:type="spellEnd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Comuna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Glimboca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, nr.405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județul</w:t>
      </w:r>
      <w:proofErr w:type="spellEnd"/>
      <w:r w:rsidR="00F92F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Caraș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- Severin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corespondență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electronică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galtara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gugulanilor@yahoo.com,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telefon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: 0374 992 733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A406C2" w:rsidRPr="007E031F" w:rsidSect="003F3607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02FF" w:rsidRDefault="002C02FF" w:rsidP="00B96B64">
      <w:pPr>
        <w:spacing w:after="0" w:line="240" w:lineRule="auto"/>
      </w:pPr>
      <w:r>
        <w:separator/>
      </w:r>
    </w:p>
  </w:endnote>
  <w:endnote w:type="continuationSeparator" w:id="0">
    <w:p w:rsidR="002C02FF" w:rsidRDefault="002C02FF" w:rsidP="00B96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,Bold">
    <w:altName w:val="MS Mincho"/>
    <w:charset w:val="80"/>
    <w:family w:val="auto"/>
    <w:pitch w:val="default"/>
    <w:sig w:usb0="00000005" w:usb1="00000000" w:usb2="00000010" w:usb3="00000000" w:csb0="00020002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B64" w:rsidRPr="00E21753" w:rsidRDefault="00B96B64" w:rsidP="00B96B64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i/>
        <w:iCs/>
        <w:color w:val="0000FF"/>
        <w:lang w:val="de-DE"/>
      </w:rPr>
    </w:pPr>
    <w:proofErr w:type="spellStart"/>
    <w:r>
      <w:rPr>
        <w:rFonts w:ascii="Times New Roman" w:hAnsi="Times New Roman" w:cs="Times New Roman"/>
        <w:i/>
        <w:iCs/>
        <w:color w:val="000000"/>
      </w:rPr>
      <w:t>Pentru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informații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suplimetare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, </w:t>
    </w:r>
    <w:proofErr w:type="spellStart"/>
    <w:r>
      <w:rPr>
        <w:rFonts w:ascii="Times New Roman" w:hAnsi="Times New Roman" w:cs="Times New Roman"/>
        <w:i/>
        <w:iCs/>
        <w:color w:val="000000"/>
      </w:rPr>
      <w:t>vă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rugăm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contactați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GAL </w:t>
    </w:r>
    <w:proofErr w:type="spellStart"/>
    <w:r>
      <w:rPr>
        <w:rFonts w:ascii="Times New Roman" w:hAnsi="Times New Roman" w:cs="Times New Roman"/>
        <w:i/>
        <w:iCs/>
        <w:color w:val="000000"/>
      </w:rPr>
      <w:t>Țara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Gugulanilor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, </w:t>
    </w:r>
    <w:proofErr w:type="spellStart"/>
    <w:r w:rsidRPr="00060FC4">
      <w:rPr>
        <w:rFonts w:ascii="Times New Roman" w:hAnsi="Times New Roman" w:cs="Times New Roman"/>
        <w:i/>
        <w:iCs/>
        <w:color w:val="000000"/>
      </w:rPr>
      <w:t>localitatea</w:t>
    </w:r>
    <w:proofErr w:type="spellEnd"/>
    <w:r w:rsidRPr="00060FC4"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 w:rsidRPr="00060FC4">
      <w:rPr>
        <w:rFonts w:ascii="Times New Roman" w:hAnsi="Times New Roman" w:cs="Times New Roman"/>
        <w:i/>
        <w:iCs/>
        <w:color w:val="000000"/>
      </w:rPr>
      <w:t>Glimboca</w:t>
    </w:r>
    <w:proofErr w:type="spellEnd"/>
    <w:r w:rsidRPr="00060FC4">
      <w:rPr>
        <w:rFonts w:ascii="Times New Roman" w:hAnsi="Times New Roman" w:cs="Times New Roman"/>
        <w:i/>
        <w:iCs/>
        <w:color w:val="000000"/>
      </w:rPr>
      <w:t>, n</w:t>
    </w:r>
    <w:r>
      <w:rPr>
        <w:rFonts w:ascii="Times New Roman" w:hAnsi="Times New Roman" w:cs="Times New Roman"/>
        <w:i/>
        <w:iCs/>
        <w:color w:val="000000"/>
      </w:rPr>
      <w:t xml:space="preserve">r. </w:t>
    </w:r>
    <w:proofErr w:type="gramStart"/>
    <w:r>
      <w:rPr>
        <w:rFonts w:ascii="Times New Roman" w:hAnsi="Times New Roman" w:cs="Times New Roman"/>
        <w:i/>
        <w:iCs/>
        <w:color w:val="000000"/>
      </w:rPr>
      <w:t>405,Jud</w:t>
    </w:r>
    <w:proofErr w:type="gramEnd"/>
    <w:r>
      <w:rPr>
        <w:rFonts w:ascii="Times New Roman" w:hAnsi="Times New Roman" w:cs="Times New Roman"/>
        <w:i/>
        <w:iCs/>
        <w:color w:val="000000"/>
      </w:rPr>
      <w:t xml:space="preserve">.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Caraş- Severin, telefon:0374.992.733, </w:t>
    </w:r>
    <w:r>
      <w:rPr>
        <w:rFonts w:ascii="Times New Roman" w:hAnsi="Times New Roman" w:cs="Times New Roman"/>
        <w:i/>
        <w:iCs/>
        <w:color w:val="000000"/>
        <w:lang w:val="de-DE"/>
      </w:rPr>
      <w:t xml:space="preserve">sau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>prin e</w:t>
    </w:r>
    <w:r w:rsidRPr="00E21753">
      <w:rPr>
        <w:rFonts w:ascii="Cambria Math" w:hAnsi="Cambria Math" w:cs="Times New Roman"/>
        <w:i/>
        <w:iCs/>
        <w:color w:val="000000"/>
        <w:lang w:val="de-DE"/>
      </w:rPr>
      <w:t>‐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mail: </w:t>
    </w:r>
    <w:hyperlink r:id="rId1" w:history="1">
      <w:r w:rsidRPr="00E21753">
        <w:rPr>
          <w:rStyle w:val="Hyperlink"/>
          <w:rFonts w:ascii="Times New Roman" w:hAnsi="Times New Roman" w:cs="Times New Roman"/>
          <w:i/>
          <w:iCs/>
          <w:lang w:val="de-DE"/>
        </w:rPr>
        <w:t>galtaragugulanilor@yahoo.com</w:t>
      </w:r>
    </w:hyperlink>
    <w:r w:rsidRPr="00E21753">
      <w:rPr>
        <w:rFonts w:ascii="Times New Roman" w:hAnsi="Times New Roman" w:cs="Times New Roman"/>
        <w:i/>
        <w:iCs/>
        <w:color w:val="0000FF"/>
        <w:lang w:val="de-DE"/>
      </w:rPr>
      <w:t>, www.galtaragugulanilor.ro</w:t>
    </w:r>
  </w:p>
  <w:p w:rsidR="00B96B64" w:rsidRPr="00B96B64" w:rsidRDefault="00B96B64" w:rsidP="00B96B64">
    <w:pPr>
      <w:pStyle w:val="Subsol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02FF" w:rsidRDefault="002C02FF" w:rsidP="00B96B64">
      <w:pPr>
        <w:spacing w:after="0" w:line="240" w:lineRule="auto"/>
      </w:pPr>
      <w:r>
        <w:separator/>
      </w:r>
    </w:p>
  </w:footnote>
  <w:footnote w:type="continuationSeparator" w:id="0">
    <w:p w:rsidR="002C02FF" w:rsidRDefault="002C02FF" w:rsidP="00B96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B64" w:rsidRDefault="002C02FF">
    <w:pPr>
      <w:pStyle w:val="Antet"/>
    </w:pPr>
    <w:r>
      <w:rPr>
        <w:noProof/>
      </w:rPr>
      <w:pict>
        <v:group id="Group 17" o:spid="_x0000_s2049" style="position:absolute;margin-left:26.55pt;margin-top:-66.95pt;width:424.35pt;height:1in;z-index:-251658240;mso-position-horizontal-relative:margin;mso-position-vertical-relative:margin" coordsize="53892,9144" wrapcoords="3053 0 3053 3600 -38 3600 -38 21150 3053 21375 6831 21375 21600 21150 21600 3600 6831 3600 6831 0 3053 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8" o:spid="_x0000_s2050" type="#_x0000_t75" style="position:absolute;left:7848;width:9144;height:9144;visibility:visible">
            <v:imagedata r:id="rId1" o:title=""/>
            <v:path arrowok="t"/>
          </v:shape>
          <v:shape id="Picture 19" o:spid="_x0000_s2051" type="#_x0000_t75" style="position:absolute;left:16078;top:1600;width:8610;height:7315;visibility:visible">
            <v:imagedata r:id="rId2" o:title=""/>
            <v:path arrowok="t"/>
          </v:shape>
          <v:shape id="Picture 20" o:spid="_x0000_s2052" type="#_x0000_t75" style="position:absolute;left:25374;top:1600;width:11068;height:7315;visibility:visible">
            <v:imagedata r:id="rId3" o:title=""/>
            <v:path arrowok="t"/>
          </v:shape>
          <v:shape id="Picture 21" o:spid="_x0000_s2053" type="#_x0000_t75" style="position:absolute;left:44043;top:1600;width:9849;height:7315;visibility:visible">
            <v:imagedata r:id="rId4" o:title=""/>
            <v:path arrowok="t"/>
          </v:shape>
          <v:shape id="Picture 22" o:spid="_x0000_s2054" type="#_x0000_t75" style="position:absolute;left:37338;top:1600;width:7435;height:7315;visibility:visible">
            <v:imagedata r:id="rId5" o:title=""/>
            <v:path arrowok="t"/>
          </v:shape>
          <v:shape id="Picture 23" o:spid="_x0000_s2055" type="#_x0000_t75" style="position:absolute;top:1600;width:8553;height:7315;visibility:visible">
            <v:imagedata r:id="rId6" o:title=""/>
            <v:path arrowok="t"/>
          </v:shape>
          <w10:wrap anchorx="margin" anchory="margin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319A8"/>
    <w:multiLevelType w:val="multilevel"/>
    <w:tmpl w:val="E362A8FC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1" w15:restartNumberingAfterBreak="0">
    <w:nsid w:val="20522FB8"/>
    <w:multiLevelType w:val="hybridMultilevel"/>
    <w:tmpl w:val="E826B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80D24"/>
    <w:multiLevelType w:val="hybridMultilevel"/>
    <w:tmpl w:val="9A901F5E"/>
    <w:lvl w:ilvl="0" w:tplc="F102886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84387F"/>
    <w:multiLevelType w:val="multilevel"/>
    <w:tmpl w:val="316A3FF8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4" w15:restartNumberingAfterBreak="0">
    <w:nsid w:val="342528DA"/>
    <w:multiLevelType w:val="multilevel"/>
    <w:tmpl w:val="FA2AD562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5" w15:restartNumberingAfterBreak="0">
    <w:nsid w:val="39E965D7"/>
    <w:multiLevelType w:val="hybridMultilevel"/>
    <w:tmpl w:val="502AD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35691"/>
    <w:multiLevelType w:val="hybridMultilevel"/>
    <w:tmpl w:val="97506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2B7BA8"/>
    <w:multiLevelType w:val="hybridMultilevel"/>
    <w:tmpl w:val="384AC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C01DF2"/>
    <w:multiLevelType w:val="hybridMultilevel"/>
    <w:tmpl w:val="07DAB274"/>
    <w:lvl w:ilvl="0" w:tplc="F102886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6A1785E"/>
    <w:multiLevelType w:val="multilevel"/>
    <w:tmpl w:val="ED94EC78"/>
    <w:styleLink w:val="List51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10" w15:restartNumberingAfterBreak="0">
    <w:nsid w:val="69C90EF2"/>
    <w:multiLevelType w:val="hybridMultilevel"/>
    <w:tmpl w:val="C2F27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0329DC"/>
    <w:multiLevelType w:val="hybridMultilevel"/>
    <w:tmpl w:val="3CF29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9"/>
  </w:num>
  <w:num w:numId="5">
    <w:abstractNumId w:val="10"/>
  </w:num>
  <w:num w:numId="6">
    <w:abstractNumId w:val="1"/>
  </w:num>
  <w:num w:numId="7">
    <w:abstractNumId w:val="7"/>
  </w:num>
  <w:num w:numId="8">
    <w:abstractNumId w:val="11"/>
  </w:num>
  <w:num w:numId="9">
    <w:abstractNumId w:val="8"/>
  </w:num>
  <w:num w:numId="10">
    <w:abstractNumId w:val="2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3F52"/>
    <w:rsid w:val="000F7D07"/>
    <w:rsid w:val="00124CB0"/>
    <w:rsid w:val="001C4BE8"/>
    <w:rsid w:val="00211230"/>
    <w:rsid w:val="00234A9C"/>
    <w:rsid w:val="00246D2F"/>
    <w:rsid w:val="002C02FF"/>
    <w:rsid w:val="002E0229"/>
    <w:rsid w:val="002F0968"/>
    <w:rsid w:val="00337E13"/>
    <w:rsid w:val="0034022F"/>
    <w:rsid w:val="003738FD"/>
    <w:rsid w:val="003B6EA1"/>
    <w:rsid w:val="003F3607"/>
    <w:rsid w:val="004879CC"/>
    <w:rsid w:val="00487DB8"/>
    <w:rsid w:val="004B6F96"/>
    <w:rsid w:val="00535C21"/>
    <w:rsid w:val="00586412"/>
    <w:rsid w:val="005B6767"/>
    <w:rsid w:val="005B6FB4"/>
    <w:rsid w:val="00670722"/>
    <w:rsid w:val="006D5C1F"/>
    <w:rsid w:val="006E5D79"/>
    <w:rsid w:val="007D6E8D"/>
    <w:rsid w:val="007E031F"/>
    <w:rsid w:val="0080434F"/>
    <w:rsid w:val="0086452C"/>
    <w:rsid w:val="008E71FB"/>
    <w:rsid w:val="008F4A2C"/>
    <w:rsid w:val="009049DC"/>
    <w:rsid w:val="00917354"/>
    <w:rsid w:val="009A20D8"/>
    <w:rsid w:val="009C5CED"/>
    <w:rsid w:val="009C64CC"/>
    <w:rsid w:val="00A118E6"/>
    <w:rsid w:val="00A406C2"/>
    <w:rsid w:val="00AA1101"/>
    <w:rsid w:val="00B0395A"/>
    <w:rsid w:val="00B120CD"/>
    <w:rsid w:val="00B96B64"/>
    <w:rsid w:val="00BC2014"/>
    <w:rsid w:val="00C226B5"/>
    <w:rsid w:val="00C506C1"/>
    <w:rsid w:val="00C84881"/>
    <w:rsid w:val="00CA16A4"/>
    <w:rsid w:val="00D26E8A"/>
    <w:rsid w:val="00D44282"/>
    <w:rsid w:val="00D668F0"/>
    <w:rsid w:val="00E00483"/>
    <w:rsid w:val="00E21F02"/>
    <w:rsid w:val="00E33F52"/>
    <w:rsid w:val="00E5403F"/>
    <w:rsid w:val="00ED21E5"/>
    <w:rsid w:val="00F92F81"/>
    <w:rsid w:val="00FA2A3A"/>
    <w:rsid w:val="00FD0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5:docId w15:val="{A7D56096-6698-4246-851E-FD95A80C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60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numbering" w:customStyle="1" w:styleId="List51">
    <w:name w:val="List 51"/>
    <w:basedOn w:val="FrListare"/>
    <w:rsid w:val="00A406C2"/>
    <w:pPr>
      <w:numPr>
        <w:numId w:val="4"/>
      </w:numPr>
    </w:pPr>
  </w:style>
  <w:style w:type="paragraph" w:styleId="Listparagraf">
    <w:name w:val="List Paragraph"/>
    <w:aliases w:val="Normal bullet 2,lp1,Heading x1,Antes de enumeración,body 2,List Paragraph11,Listă colorată - Accentuare 11,Bullet,Citation List"/>
    <w:basedOn w:val="Normal"/>
    <w:link w:val="ListparagrafCaracter"/>
    <w:uiPriority w:val="34"/>
    <w:qFormat/>
    <w:rsid w:val="00A406C2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semiHidden/>
    <w:unhideWhenUsed/>
    <w:rsid w:val="00B9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B96B64"/>
  </w:style>
  <w:style w:type="paragraph" w:styleId="Subsol">
    <w:name w:val="footer"/>
    <w:basedOn w:val="Normal"/>
    <w:link w:val="SubsolCaracter"/>
    <w:uiPriority w:val="99"/>
    <w:semiHidden/>
    <w:unhideWhenUsed/>
    <w:rsid w:val="00B9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B96B64"/>
  </w:style>
  <w:style w:type="character" w:styleId="Hyperlink">
    <w:name w:val="Hyperlink"/>
    <w:basedOn w:val="Fontdeparagrafimplicit"/>
    <w:uiPriority w:val="99"/>
    <w:unhideWhenUsed/>
    <w:rsid w:val="00B96B64"/>
    <w:rPr>
      <w:color w:val="0000FF" w:themeColor="hyperlink"/>
      <w:u w:val="single"/>
    </w:rPr>
  </w:style>
  <w:style w:type="paragraph" w:customStyle="1" w:styleId="Default">
    <w:name w:val="Default"/>
    <w:rsid w:val="006D5C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F0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F0968"/>
    <w:rPr>
      <w:rFonts w:ascii="Segoe UI" w:hAnsi="Segoe UI" w:cs="Segoe UI"/>
      <w:sz w:val="18"/>
      <w:szCs w:val="18"/>
    </w:rPr>
  </w:style>
  <w:style w:type="character" w:customStyle="1" w:styleId="ListparagrafCaracter">
    <w:name w:val="Listă paragraf Caracter"/>
    <w:aliases w:val="Normal bullet 2 Caracter,lp1 Caracter,Heading x1 Caracter,Antes de enumeración Caracter,body 2 Caracter,List Paragraph11 Caracter,Listă colorată - Accentuare 11 Caracter,Bullet Caracter,Citation List Caracter"/>
    <w:link w:val="Listparagraf"/>
    <w:uiPriority w:val="34"/>
    <w:locked/>
    <w:rsid w:val="00670722"/>
  </w:style>
  <w:style w:type="character" w:styleId="MeniuneNerezolvat">
    <w:name w:val="Unresolved Mention"/>
    <w:basedOn w:val="Fontdeparagrafimplicit"/>
    <w:uiPriority w:val="99"/>
    <w:semiHidden/>
    <w:unhideWhenUsed/>
    <w:rsid w:val="00ED2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taragugulanilor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ltaragugulanilor@yahoo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DA57C-8363-4F68-8C11-AAD8A65B9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Anamaria Butar</cp:lastModifiedBy>
  <cp:revision>21</cp:revision>
  <cp:lastPrinted>2018-02-27T12:42:00Z</cp:lastPrinted>
  <dcterms:created xsi:type="dcterms:W3CDTF">2017-11-16T08:52:00Z</dcterms:created>
  <dcterms:modified xsi:type="dcterms:W3CDTF">2018-07-20T09:45:00Z</dcterms:modified>
</cp:coreProperties>
</file>